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A8A948" w14:textId="77777777" w:rsidR="007A6C33" w:rsidRDefault="007A6C33">
      <w:pPr>
        <w:rPr>
          <w:rFonts w:ascii="Montserrat" w:hAnsi="Montserrat"/>
          <w:b/>
          <w:bCs/>
        </w:rPr>
      </w:pPr>
    </w:p>
    <w:p w14:paraId="6555759A" w14:textId="77777777" w:rsidR="007A6C33" w:rsidRDefault="007A6C33">
      <w:pPr>
        <w:rPr>
          <w:rFonts w:ascii="Montserrat" w:hAnsi="Montserrat"/>
          <w:b/>
          <w:bCs/>
        </w:rPr>
      </w:pPr>
    </w:p>
    <w:p w14:paraId="00ABADCD" w14:textId="77777777" w:rsidR="007A6C33" w:rsidRDefault="007A6C33">
      <w:pPr>
        <w:rPr>
          <w:rFonts w:ascii="Montserrat" w:hAnsi="Montserrat"/>
          <w:b/>
          <w:bCs/>
        </w:rPr>
      </w:pPr>
    </w:p>
    <w:p w14:paraId="6FF3D7F4" w14:textId="1D1B5C82" w:rsidR="0055228A" w:rsidRPr="007A6C33" w:rsidRDefault="00116D0E" w:rsidP="007A6C33">
      <w:pPr>
        <w:jc w:val="both"/>
        <w:rPr>
          <w:rFonts w:ascii="Montserrat" w:hAnsi="Montserrat"/>
          <w:b/>
          <w:bCs/>
        </w:rPr>
      </w:pPr>
      <w:r w:rsidRPr="007A6C33">
        <w:rPr>
          <w:rFonts w:ascii="Montserrat" w:hAnsi="Montserrat"/>
          <w:b/>
          <w:bCs/>
        </w:rPr>
        <w:t xml:space="preserve">Плати частями – </w:t>
      </w:r>
      <w:r w:rsidR="00BB32EA" w:rsidRPr="007A6C33">
        <w:rPr>
          <w:rFonts w:ascii="Montserrat" w:hAnsi="Montserrat" w:cs="Times New Roman"/>
        </w:rPr>
        <w:t>новый сервис,</w:t>
      </w:r>
      <w:r w:rsidRPr="007A6C33">
        <w:rPr>
          <w:rFonts w:ascii="Montserrat" w:hAnsi="Montserrat" w:cs="Times New Roman"/>
        </w:rPr>
        <w:t xml:space="preserve"> позволяющий разделить оплату за товар на равные части</w:t>
      </w:r>
      <w:r w:rsidR="0055228A" w:rsidRPr="007A6C33">
        <w:rPr>
          <w:rFonts w:ascii="Montserrat" w:hAnsi="Montserrat" w:cs="Times New Roman"/>
        </w:rPr>
        <w:t>. Первая часть списывается сразу</w:t>
      </w:r>
      <w:r w:rsidR="00BB32EA" w:rsidRPr="007A6C33">
        <w:rPr>
          <w:rFonts w:ascii="Montserrat" w:hAnsi="Montserrat" w:cs="Times New Roman"/>
        </w:rPr>
        <w:t xml:space="preserve">, </w:t>
      </w:r>
      <w:r w:rsidR="0055228A" w:rsidRPr="007A6C33">
        <w:rPr>
          <w:rFonts w:ascii="Montserrat" w:hAnsi="Montserrat" w:cs="Times New Roman"/>
        </w:rPr>
        <w:t>оставшиеся платежи через каждые 2 недели</w:t>
      </w:r>
      <w:r w:rsidR="00DD52B7">
        <w:rPr>
          <w:rFonts w:ascii="Montserrat" w:hAnsi="Montserrat" w:cs="Times New Roman"/>
        </w:rPr>
        <w:t xml:space="preserve"> или 1 месяц в зависимости от выбранного срока.</w:t>
      </w:r>
    </w:p>
    <w:p w14:paraId="05EF8207" w14:textId="77777777" w:rsidR="00116D0E" w:rsidRPr="007A6C33" w:rsidRDefault="00116D0E">
      <w:pPr>
        <w:rPr>
          <w:rFonts w:ascii="Montserrat" w:hAnsi="Montserrat"/>
          <w:b/>
          <w:bCs/>
        </w:rPr>
      </w:pPr>
    </w:p>
    <w:p w14:paraId="3552C976" w14:textId="1F500B88" w:rsidR="009C10B9" w:rsidRPr="007A6C33" w:rsidRDefault="009C10B9">
      <w:pPr>
        <w:rPr>
          <w:rFonts w:ascii="Montserrat" w:hAnsi="Montserrat"/>
          <w:b/>
          <w:bCs/>
        </w:rPr>
      </w:pPr>
      <w:r w:rsidRPr="007A6C33">
        <w:rPr>
          <w:rFonts w:ascii="Montserrat" w:hAnsi="Montserrat"/>
          <w:b/>
          <w:bCs/>
        </w:rPr>
        <w:t>Преимущества сервиса</w:t>
      </w:r>
      <w:r w:rsidR="007A6C33">
        <w:rPr>
          <w:rFonts w:ascii="Montserrat" w:hAnsi="Montserrat"/>
          <w:b/>
          <w:bCs/>
        </w:rPr>
        <w:t>:</w:t>
      </w:r>
    </w:p>
    <w:p w14:paraId="218851FA" w14:textId="77777777" w:rsidR="00C560CF" w:rsidRPr="007A6C33" w:rsidRDefault="00C560CF">
      <w:pPr>
        <w:rPr>
          <w:rFonts w:ascii="Montserrat" w:hAnsi="Montserrat"/>
          <w:b/>
          <w:bCs/>
          <w:sz w:val="12"/>
          <w:szCs w:val="12"/>
        </w:rPr>
      </w:pPr>
    </w:p>
    <w:p w14:paraId="221C5BAC" w14:textId="77777777" w:rsidR="00116D0E" w:rsidRPr="007A6C33" w:rsidRDefault="00116D0E" w:rsidP="00116D0E">
      <w:pPr>
        <w:numPr>
          <w:ilvl w:val="0"/>
          <w:numId w:val="2"/>
        </w:numPr>
        <w:rPr>
          <w:rFonts w:ascii="Montserrat" w:eastAsia="Times New Roman" w:hAnsi="Montserrat" w:cs="Calibri"/>
          <w:color w:val="000000"/>
          <w:lang w:eastAsia="ru-RU"/>
        </w:rPr>
      </w:pPr>
      <w:r w:rsidRPr="007A6C33">
        <w:rPr>
          <w:rFonts w:ascii="Montserrat" w:eastAsia="Times New Roman" w:hAnsi="Montserrat" w:cs="Calibri"/>
          <w:color w:val="000000"/>
          <w:lang w:eastAsia="ru-RU"/>
        </w:rPr>
        <w:t>Быстрое оформление, как при оплате картой</w:t>
      </w:r>
    </w:p>
    <w:p w14:paraId="34F5A9EE" w14:textId="467E55A0" w:rsidR="00116D0E" w:rsidRDefault="00116D0E" w:rsidP="00116D0E">
      <w:pPr>
        <w:numPr>
          <w:ilvl w:val="0"/>
          <w:numId w:val="2"/>
        </w:numPr>
        <w:rPr>
          <w:rFonts w:ascii="Montserrat" w:eastAsia="Times New Roman" w:hAnsi="Montserrat" w:cs="Calibri"/>
          <w:color w:val="000000"/>
          <w:lang w:eastAsia="ru-RU"/>
        </w:rPr>
      </w:pPr>
      <w:r w:rsidRPr="007A6C33">
        <w:rPr>
          <w:rFonts w:ascii="Montserrat" w:eastAsia="Times New Roman" w:hAnsi="Montserrat" w:cs="Calibri"/>
          <w:color w:val="000000"/>
          <w:lang w:eastAsia="ru-RU"/>
        </w:rPr>
        <w:t xml:space="preserve">Никаких переплат </w:t>
      </w:r>
      <w:r w:rsidR="004F7337">
        <w:rPr>
          <w:rFonts w:ascii="Montserrat" w:eastAsia="Times New Roman" w:hAnsi="Montserrat" w:cs="Calibri"/>
          <w:color w:val="000000"/>
          <w:lang w:eastAsia="ru-RU"/>
        </w:rPr>
        <w:t>на срок 2 месяца</w:t>
      </w:r>
    </w:p>
    <w:p w14:paraId="77A7AB98" w14:textId="7FCEA1A5" w:rsidR="00A32591" w:rsidRPr="007A6C33" w:rsidRDefault="00A32591" w:rsidP="00116D0E">
      <w:pPr>
        <w:numPr>
          <w:ilvl w:val="0"/>
          <w:numId w:val="2"/>
        </w:numPr>
        <w:rPr>
          <w:rFonts w:ascii="Montserrat" w:eastAsia="Times New Roman" w:hAnsi="Montserrat" w:cs="Calibri"/>
          <w:color w:val="000000"/>
          <w:lang w:eastAsia="ru-RU"/>
        </w:rPr>
      </w:pPr>
      <w:r>
        <w:rPr>
          <w:rFonts w:ascii="Montserrat" w:eastAsia="Times New Roman" w:hAnsi="Montserrat" w:cs="Calibri"/>
          <w:color w:val="000000"/>
          <w:lang w:eastAsia="ru-RU"/>
        </w:rPr>
        <w:t>Без скрытых платежей</w:t>
      </w:r>
    </w:p>
    <w:p w14:paraId="4F84DE23" w14:textId="77777777" w:rsidR="00116D0E" w:rsidRPr="007A6C33" w:rsidRDefault="00116D0E" w:rsidP="00116D0E">
      <w:pPr>
        <w:numPr>
          <w:ilvl w:val="0"/>
          <w:numId w:val="2"/>
        </w:numPr>
        <w:rPr>
          <w:rFonts w:ascii="Montserrat" w:eastAsia="Times New Roman" w:hAnsi="Montserrat" w:cs="Calibri"/>
          <w:color w:val="000000"/>
          <w:lang w:eastAsia="ru-RU"/>
        </w:rPr>
      </w:pPr>
      <w:r w:rsidRPr="007A6C33">
        <w:rPr>
          <w:rFonts w:ascii="Montserrat" w:eastAsia="Times New Roman" w:hAnsi="Montserrat" w:cs="Calibri"/>
          <w:color w:val="000000"/>
          <w:lang w:eastAsia="ru-RU"/>
        </w:rPr>
        <w:t>Для клиентов любых банков</w:t>
      </w:r>
    </w:p>
    <w:p w14:paraId="60B4FAD2" w14:textId="77777777" w:rsidR="000057A8" w:rsidRPr="007A6C33" w:rsidRDefault="000057A8">
      <w:pPr>
        <w:rPr>
          <w:rFonts w:ascii="Montserrat" w:hAnsi="Montserrat"/>
          <w:b/>
          <w:bCs/>
        </w:rPr>
      </w:pPr>
    </w:p>
    <w:p w14:paraId="5544F1B7" w14:textId="456972F5" w:rsidR="000057A8" w:rsidRDefault="007A6C33">
      <w:pPr>
        <w:rPr>
          <w:rFonts w:ascii="Montserrat" w:hAnsi="Montserrat"/>
          <w:b/>
          <w:bCs/>
        </w:rPr>
      </w:pPr>
      <w:r>
        <w:rPr>
          <w:rFonts w:ascii="Montserrat" w:hAnsi="Montserrat"/>
          <w:b/>
          <w:bCs/>
        </w:rPr>
        <w:t>Условия:</w:t>
      </w:r>
    </w:p>
    <w:p w14:paraId="42408844" w14:textId="77777777" w:rsidR="007A6C33" w:rsidRPr="007A6C33" w:rsidRDefault="007A6C33">
      <w:pPr>
        <w:rPr>
          <w:rFonts w:ascii="Montserrat" w:hAnsi="Montserrat"/>
          <w:b/>
          <w:bCs/>
          <w:sz w:val="12"/>
          <w:szCs w:val="12"/>
        </w:rPr>
      </w:pPr>
    </w:p>
    <w:p w14:paraId="6D369411" w14:textId="5EB26DC5" w:rsidR="009C10B9" w:rsidRPr="007A6C33" w:rsidRDefault="00B63D0D" w:rsidP="007A6C33">
      <w:pPr>
        <w:numPr>
          <w:ilvl w:val="0"/>
          <w:numId w:val="2"/>
        </w:numPr>
        <w:rPr>
          <w:rFonts w:ascii="Montserrat" w:eastAsia="Times New Roman" w:hAnsi="Montserrat" w:cs="Calibri"/>
          <w:color w:val="000000"/>
          <w:lang w:eastAsia="ru-RU"/>
        </w:rPr>
      </w:pPr>
      <w:r>
        <w:rPr>
          <w:rFonts w:ascii="Montserrat" w:eastAsia="Times New Roman" w:hAnsi="Montserrat" w:cs="Calibri"/>
          <w:color w:val="000000"/>
          <w:lang w:eastAsia="ru-RU"/>
        </w:rPr>
        <w:t>Первый платеж списывается сразу</w:t>
      </w:r>
      <w:bookmarkStart w:id="0" w:name="_GoBack"/>
      <w:bookmarkEnd w:id="0"/>
    </w:p>
    <w:p w14:paraId="2B7D1D58" w14:textId="24864F4B" w:rsidR="000057A8" w:rsidRPr="007A6C33" w:rsidRDefault="000057A8" w:rsidP="007A6C33">
      <w:pPr>
        <w:numPr>
          <w:ilvl w:val="0"/>
          <w:numId w:val="2"/>
        </w:numPr>
        <w:rPr>
          <w:rFonts w:ascii="Montserrat" w:eastAsia="Times New Roman" w:hAnsi="Montserrat" w:cs="Calibri"/>
          <w:color w:val="000000"/>
          <w:lang w:eastAsia="ru-RU"/>
        </w:rPr>
      </w:pPr>
      <w:r w:rsidRPr="007A6C33">
        <w:rPr>
          <w:rFonts w:ascii="Montserrat" w:eastAsia="Times New Roman" w:hAnsi="Montserrat" w:cs="Calibri"/>
          <w:color w:val="000000"/>
          <w:lang w:eastAsia="ru-RU"/>
        </w:rPr>
        <w:t>Срок оплаты</w:t>
      </w:r>
      <w:r w:rsidR="00116D0E" w:rsidRPr="007A6C33">
        <w:rPr>
          <w:rFonts w:ascii="Montserrat" w:eastAsia="Times New Roman" w:hAnsi="Montserrat" w:cs="Calibri"/>
          <w:color w:val="000000"/>
          <w:lang w:eastAsia="ru-RU"/>
        </w:rPr>
        <w:t xml:space="preserve"> </w:t>
      </w:r>
      <w:r w:rsidR="0055228A" w:rsidRPr="007A6C33">
        <w:rPr>
          <w:rFonts w:ascii="Montserrat" w:eastAsia="Times New Roman" w:hAnsi="Montserrat" w:cs="Calibri"/>
          <w:color w:val="000000"/>
          <w:lang w:eastAsia="ru-RU"/>
        </w:rPr>
        <w:t>–</w:t>
      </w:r>
      <w:r w:rsidR="00116D0E" w:rsidRPr="007A6C33">
        <w:rPr>
          <w:rFonts w:ascii="Montserrat" w:eastAsia="Times New Roman" w:hAnsi="Montserrat" w:cs="Calibri"/>
          <w:color w:val="000000"/>
          <w:lang w:eastAsia="ru-RU"/>
        </w:rPr>
        <w:t xml:space="preserve"> </w:t>
      </w:r>
      <w:r w:rsidR="00DD52B7">
        <w:rPr>
          <w:rFonts w:ascii="Montserrat" w:eastAsia="Times New Roman" w:hAnsi="Montserrat" w:cs="Calibri"/>
          <w:color w:val="000000"/>
          <w:lang w:eastAsia="ru-RU"/>
        </w:rPr>
        <w:t>2, 4 и 6 мес.</w:t>
      </w:r>
    </w:p>
    <w:p w14:paraId="2442E9FB" w14:textId="4030F1B9" w:rsidR="000057A8" w:rsidRPr="007A6C33" w:rsidRDefault="000057A8" w:rsidP="007A6C33">
      <w:pPr>
        <w:numPr>
          <w:ilvl w:val="0"/>
          <w:numId w:val="2"/>
        </w:numPr>
        <w:rPr>
          <w:rFonts w:ascii="Montserrat" w:eastAsia="Times New Roman" w:hAnsi="Montserrat" w:cs="Calibri"/>
          <w:color w:val="000000"/>
          <w:lang w:eastAsia="ru-RU"/>
        </w:rPr>
      </w:pPr>
      <w:r w:rsidRPr="007A6C33">
        <w:rPr>
          <w:rFonts w:ascii="Montserrat" w:eastAsia="Times New Roman" w:hAnsi="Montserrat" w:cs="Calibri"/>
          <w:color w:val="000000"/>
          <w:lang w:eastAsia="ru-RU"/>
        </w:rPr>
        <w:t>Сумма</w:t>
      </w:r>
      <w:r w:rsidR="00116D0E" w:rsidRPr="007A6C33">
        <w:rPr>
          <w:rFonts w:ascii="Montserrat" w:eastAsia="Times New Roman" w:hAnsi="Montserrat" w:cs="Calibri"/>
          <w:color w:val="000000"/>
          <w:lang w:eastAsia="ru-RU"/>
        </w:rPr>
        <w:t xml:space="preserve"> от 1 000 до 30 000 р.</w:t>
      </w:r>
    </w:p>
    <w:p w14:paraId="752045BD" w14:textId="77777777" w:rsidR="000057A8" w:rsidRPr="007A6C33" w:rsidRDefault="000057A8">
      <w:pPr>
        <w:rPr>
          <w:rFonts w:ascii="Montserrat" w:hAnsi="Montserrat"/>
          <w:b/>
          <w:bCs/>
        </w:rPr>
      </w:pPr>
    </w:p>
    <w:p w14:paraId="73645B32" w14:textId="796BEB08" w:rsidR="0022539B" w:rsidRDefault="000057A8">
      <w:pPr>
        <w:rPr>
          <w:rFonts w:ascii="Montserrat" w:hAnsi="Montserrat"/>
          <w:b/>
          <w:bCs/>
        </w:rPr>
      </w:pPr>
      <w:r w:rsidRPr="007A6C33">
        <w:rPr>
          <w:rFonts w:ascii="Montserrat" w:hAnsi="Montserrat"/>
          <w:b/>
          <w:bCs/>
        </w:rPr>
        <w:t>Т</w:t>
      </w:r>
      <w:r w:rsidR="009C10B9" w:rsidRPr="007A6C33">
        <w:rPr>
          <w:rFonts w:ascii="Montserrat" w:hAnsi="Montserrat"/>
          <w:b/>
          <w:bCs/>
        </w:rPr>
        <w:t>ребования</w:t>
      </w:r>
      <w:r w:rsidRPr="007A6C33">
        <w:rPr>
          <w:rFonts w:ascii="Montserrat" w:hAnsi="Montserrat"/>
          <w:b/>
          <w:bCs/>
        </w:rPr>
        <w:t xml:space="preserve"> к клиенту</w:t>
      </w:r>
      <w:r w:rsidR="007A6C33">
        <w:rPr>
          <w:rFonts w:ascii="Montserrat" w:hAnsi="Montserrat"/>
          <w:b/>
          <w:bCs/>
        </w:rPr>
        <w:t>:</w:t>
      </w:r>
    </w:p>
    <w:p w14:paraId="7C155270" w14:textId="77777777" w:rsidR="007A6C33" w:rsidRPr="007A6C33" w:rsidRDefault="007A6C33">
      <w:pPr>
        <w:rPr>
          <w:rFonts w:ascii="Montserrat" w:hAnsi="Montserrat"/>
          <w:b/>
          <w:bCs/>
          <w:sz w:val="12"/>
          <w:szCs w:val="12"/>
        </w:rPr>
      </w:pPr>
    </w:p>
    <w:p w14:paraId="20227F2E" w14:textId="77777777" w:rsidR="007A6C33" w:rsidRPr="007A6C33" w:rsidRDefault="007A6C33" w:rsidP="007A6C33">
      <w:pPr>
        <w:numPr>
          <w:ilvl w:val="0"/>
          <w:numId w:val="2"/>
        </w:numPr>
        <w:rPr>
          <w:rFonts w:ascii="Montserrat" w:eastAsia="Times New Roman" w:hAnsi="Montserrat" w:cs="Calibri"/>
          <w:color w:val="000000"/>
          <w:lang w:eastAsia="ru-RU"/>
        </w:rPr>
      </w:pPr>
      <w:r w:rsidRPr="007A6C33">
        <w:rPr>
          <w:rFonts w:ascii="Montserrat" w:eastAsia="Times New Roman" w:hAnsi="Montserrat" w:cs="Calibri"/>
          <w:color w:val="000000"/>
          <w:lang w:eastAsia="ru-RU"/>
        </w:rPr>
        <w:t>Гражданство РФ</w:t>
      </w:r>
    </w:p>
    <w:p w14:paraId="02A3C7DE" w14:textId="77777777" w:rsidR="007A6C33" w:rsidRPr="007A6C33" w:rsidRDefault="00116D0E" w:rsidP="007A6C33">
      <w:pPr>
        <w:numPr>
          <w:ilvl w:val="0"/>
          <w:numId w:val="2"/>
        </w:numPr>
        <w:rPr>
          <w:rFonts w:ascii="Montserrat" w:eastAsia="Times New Roman" w:hAnsi="Montserrat" w:cs="Calibri"/>
          <w:color w:val="000000"/>
          <w:lang w:eastAsia="ru-RU"/>
        </w:rPr>
      </w:pPr>
      <w:r w:rsidRPr="007A6C33">
        <w:rPr>
          <w:rFonts w:ascii="Montserrat" w:eastAsia="Times New Roman" w:hAnsi="Montserrat" w:cs="Calibri"/>
          <w:color w:val="000000"/>
          <w:lang w:eastAsia="ru-RU"/>
        </w:rPr>
        <w:t>Наличие д</w:t>
      </w:r>
      <w:r w:rsidR="009C10B9" w:rsidRPr="007A6C33">
        <w:rPr>
          <w:rFonts w:ascii="Montserrat" w:eastAsia="Times New Roman" w:hAnsi="Montserrat" w:cs="Calibri"/>
          <w:color w:val="000000"/>
          <w:lang w:eastAsia="ru-RU"/>
        </w:rPr>
        <w:t>ебетов</w:t>
      </w:r>
      <w:r w:rsidRPr="007A6C33">
        <w:rPr>
          <w:rFonts w:ascii="Montserrat" w:eastAsia="Times New Roman" w:hAnsi="Montserrat" w:cs="Calibri"/>
          <w:color w:val="000000"/>
          <w:lang w:eastAsia="ru-RU"/>
        </w:rPr>
        <w:t>ой</w:t>
      </w:r>
      <w:r w:rsidR="009C10B9" w:rsidRPr="007A6C33">
        <w:rPr>
          <w:rFonts w:ascii="Montserrat" w:eastAsia="Times New Roman" w:hAnsi="Montserrat" w:cs="Calibri"/>
          <w:color w:val="000000"/>
          <w:lang w:eastAsia="ru-RU"/>
        </w:rPr>
        <w:t xml:space="preserve"> или кредитн</w:t>
      </w:r>
      <w:r w:rsidRPr="007A6C33">
        <w:rPr>
          <w:rFonts w:ascii="Montserrat" w:eastAsia="Times New Roman" w:hAnsi="Montserrat" w:cs="Calibri"/>
          <w:color w:val="000000"/>
          <w:lang w:eastAsia="ru-RU"/>
        </w:rPr>
        <w:t>ой</w:t>
      </w:r>
      <w:r w:rsidR="009C10B9" w:rsidRPr="007A6C33">
        <w:rPr>
          <w:rFonts w:ascii="Montserrat" w:eastAsia="Times New Roman" w:hAnsi="Montserrat" w:cs="Calibri"/>
          <w:color w:val="000000"/>
          <w:lang w:eastAsia="ru-RU"/>
        </w:rPr>
        <w:t xml:space="preserve"> карт</w:t>
      </w:r>
      <w:r w:rsidRPr="007A6C33">
        <w:rPr>
          <w:rFonts w:ascii="Montserrat" w:eastAsia="Times New Roman" w:hAnsi="Montserrat" w:cs="Calibri"/>
          <w:color w:val="000000"/>
          <w:lang w:eastAsia="ru-RU"/>
        </w:rPr>
        <w:t>ы</w:t>
      </w:r>
    </w:p>
    <w:p w14:paraId="1E2C3C2A" w14:textId="427AF8B3" w:rsidR="009C10B9" w:rsidRPr="007A6C33" w:rsidRDefault="009C10B9" w:rsidP="007A6C33">
      <w:pPr>
        <w:numPr>
          <w:ilvl w:val="0"/>
          <w:numId w:val="2"/>
        </w:numPr>
        <w:rPr>
          <w:rFonts w:ascii="Montserrat" w:eastAsia="Times New Roman" w:hAnsi="Montserrat" w:cs="Calibri"/>
          <w:color w:val="000000"/>
          <w:lang w:eastAsia="ru-RU"/>
        </w:rPr>
      </w:pPr>
      <w:r w:rsidRPr="007A6C33">
        <w:rPr>
          <w:rFonts w:ascii="Montserrat" w:eastAsia="Times New Roman" w:hAnsi="Montserrat" w:cs="Calibri"/>
          <w:color w:val="000000"/>
          <w:lang w:eastAsia="ru-RU"/>
        </w:rPr>
        <w:t>Возраст от 18 до 70 лет.</w:t>
      </w:r>
    </w:p>
    <w:p w14:paraId="0AA63387" w14:textId="2513858E" w:rsidR="008A5B12" w:rsidRPr="007A6C33" w:rsidRDefault="008A5B12">
      <w:pPr>
        <w:rPr>
          <w:rFonts w:ascii="Montserrat" w:hAnsi="Montserrat"/>
        </w:rPr>
      </w:pPr>
    </w:p>
    <w:p w14:paraId="78F7654F" w14:textId="3C247D6E" w:rsidR="008A5B12" w:rsidRDefault="00165284">
      <w:pPr>
        <w:rPr>
          <w:rFonts w:ascii="Montserrat" w:hAnsi="Montserrat"/>
          <w:b/>
          <w:bCs/>
        </w:rPr>
      </w:pPr>
      <w:r w:rsidRPr="007A6C33">
        <w:rPr>
          <w:rFonts w:ascii="Montserrat" w:hAnsi="Montserrat"/>
          <w:b/>
          <w:bCs/>
        </w:rPr>
        <w:t>Как совершить покупку</w:t>
      </w:r>
      <w:r w:rsidR="007A6C33">
        <w:rPr>
          <w:rFonts w:ascii="Montserrat" w:hAnsi="Montserrat"/>
          <w:b/>
          <w:bCs/>
        </w:rPr>
        <w:t>:</w:t>
      </w:r>
    </w:p>
    <w:p w14:paraId="436490CF" w14:textId="77777777" w:rsidR="007A6C33" w:rsidRPr="007A6C33" w:rsidRDefault="007A6C33">
      <w:pPr>
        <w:rPr>
          <w:rFonts w:ascii="Montserrat" w:hAnsi="Montserrat"/>
          <w:b/>
          <w:bCs/>
          <w:sz w:val="12"/>
          <w:szCs w:val="12"/>
        </w:rPr>
      </w:pPr>
    </w:p>
    <w:p w14:paraId="1DC87AAB" w14:textId="5CD76725" w:rsidR="008A5B12" w:rsidRPr="007A6C33" w:rsidRDefault="008A5B12" w:rsidP="007A6C33">
      <w:pPr>
        <w:pStyle w:val="a3"/>
        <w:numPr>
          <w:ilvl w:val="0"/>
          <w:numId w:val="3"/>
        </w:numPr>
        <w:rPr>
          <w:rFonts w:ascii="Montserrat" w:hAnsi="Montserrat"/>
        </w:rPr>
      </w:pPr>
      <w:r w:rsidRPr="007A6C33">
        <w:rPr>
          <w:rFonts w:ascii="Montserrat" w:hAnsi="Montserrat"/>
        </w:rPr>
        <w:t>Положите товар в корзину</w:t>
      </w:r>
      <w:r w:rsidR="00086D85" w:rsidRPr="007A6C33">
        <w:rPr>
          <w:rFonts w:ascii="Montserrat" w:hAnsi="Montserrat"/>
        </w:rPr>
        <w:t xml:space="preserve"> и в способе оплаты выберите «Плати частями»</w:t>
      </w:r>
    </w:p>
    <w:p w14:paraId="343D07FF" w14:textId="1C1CF1D3" w:rsidR="008A5B12" w:rsidRPr="007A6C33" w:rsidRDefault="008A5B12" w:rsidP="007A6C33">
      <w:pPr>
        <w:pStyle w:val="a3"/>
        <w:numPr>
          <w:ilvl w:val="0"/>
          <w:numId w:val="3"/>
        </w:numPr>
        <w:rPr>
          <w:rFonts w:ascii="Montserrat" w:hAnsi="Montserrat"/>
        </w:rPr>
      </w:pPr>
      <w:r w:rsidRPr="007A6C33">
        <w:rPr>
          <w:rFonts w:ascii="Montserrat" w:hAnsi="Montserrat"/>
        </w:rPr>
        <w:t>Введите номер телефона</w:t>
      </w:r>
      <w:r w:rsidR="00086D85" w:rsidRPr="007A6C33">
        <w:rPr>
          <w:rFonts w:ascii="Montserrat" w:hAnsi="Montserrat"/>
        </w:rPr>
        <w:t xml:space="preserve"> и код из смс </w:t>
      </w:r>
    </w:p>
    <w:p w14:paraId="1D75E068" w14:textId="209B972E" w:rsidR="00086D85" w:rsidRPr="007A6C33" w:rsidRDefault="00165284" w:rsidP="007A6C33">
      <w:pPr>
        <w:pStyle w:val="a3"/>
        <w:numPr>
          <w:ilvl w:val="0"/>
          <w:numId w:val="3"/>
        </w:numPr>
        <w:rPr>
          <w:rFonts w:ascii="Montserrat" w:hAnsi="Montserrat"/>
        </w:rPr>
      </w:pPr>
      <w:r w:rsidRPr="007A6C33">
        <w:rPr>
          <w:rFonts w:ascii="Montserrat" w:hAnsi="Montserrat"/>
        </w:rPr>
        <w:t>Укажите</w:t>
      </w:r>
      <w:r w:rsidR="00086D85" w:rsidRPr="007A6C33">
        <w:rPr>
          <w:rFonts w:ascii="Montserrat" w:hAnsi="Montserrat"/>
        </w:rPr>
        <w:t xml:space="preserve"> ФИО и дат</w:t>
      </w:r>
      <w:r w:rsidRPr="007A6C33">
        <w:rPr>
          <w:rFonts w:ascii="Montserrat" w:hAnsi="Montserrat"/>
        </w:rPr>
        <w:t>у</w:t>
      </w:r>
      <w:r w:rsidR="00086D85" w:rsidRPr="007A6C33">
        <w:rPr>
          <w:rFonts w:ascii="Montserrat" w:hAnsi="Montserrat"/>
        </w:rPr>
        <w:t xml:space="preserve"> рождения</w:t>
      </w:r>
    </w:p>
    <w:p w14:paraId="31FFB42D" w14:textId="5305703B" w:rsidR="00086D85" w:rsidRPr="007A6C33" w:rsidRDefault="00165284" w:rsidP="007A6C33">
      <w:pPr>
        <w:pStyle w:val="a3"/>
        <w:numPr>
          <w:ilvl w:val="0"/>
          <w:numId w:val="3"/>
        </w:numPr>
        <w:rPr>
          <w:rFonts w:ascii="Montserrat" w:hAnsi="Montserrat"/>
        </w:rPr>
      </w:pPr>
      <w:r w:rsidRPr="007A6C33">
        <w:rPr>
          <w:rFonts w:ascii="Montserrat" w:hAnsi="Montserrat"/>
        </w:rPr>
        <w:t>Введите</w:t>
      </w:r>
      <w:r w:rsidR="00086D85" w:rsidRPr="007A6C33">
        <w:rPr>
          <w:rFonts w:ascii="Montserrat" w:hAnsi="Montserrat"/>
        </w:rPr>
        <w:t xml:space="preserve"> реквизиты вашей карты и код из смс</w:t>
      </w:r>
      <w:r w:rsidR="00116D0E" w:rsidRPr="007A6C33">
        <w:rPr>
          <w:rFonts w:ascii="Montserrat" w:hAnsi="Montserrat"/>
        </w:rPr>
        <w:t>. Готово!</w:t>
      </w:r>
    </w:p>
    <w:p w14:paraId="2C1B3DD4" w14:textId="5EECB19C" w:rsidR="009C10B9" w:rsidRDefault="009C10B9" w:rsidP="009C10B9">
      <w:pPr>
        <w:rPr>
          <w:rFonts w:ascii="Montserrat" w:hAnsi="Montserrat"/>
        </w:rPr>
      </w:pPr>
    </w:p>
    <w:p w14:paraId="3966A6E8" w14:textId="77777777" w:rsidR="007A6C33" w:rsidRPr="007A6C33" w:rsidRDefault="007A6C33" w:rsidP="009C10B9">
      <w:pPr>
        <w:rPr>
          <w:rFonts w:ascii="Montserrat" w:hAnsi="Montserrat"/>
        </w:rPr>
      </w:pPr>
    </w:p>
    <w:p w14:paraId="05B25723" w14:textId="29A8DF67" w:rsidR="009C10B9" w:rsidRPr="007A6C33" w:rsidRDefault="009C10B9" w:rsidP="009C10B9">
      <w:pPr>
        <w:rPr>
          <w:rFonts w:ascii="Montserrat" w:hAnsi="Montserrat"/>
        </w:rPr>
      </w:pPr>
      <w:r w:rsidRPr="007A6C33">
        <w:rPr>
          <w:rFonts w:ascii="Montserrat" w:hAnsi="Montserrat"/>
        </w:rPr>
        <w:t xml:space="preserve">Подробнее о сервисе и условиях на сайте </w:t>
      </w:r>
      <w:hyperlink r:id="rId7" w:history="1">
        <w:proofErr w:type="spellStart"/>
        <w:r w:rsidRPr="007A6C33">
          <w:rPr>
            <w:rStyle w:val="a8"/>
            <w:rFonts w:ascii="Montserrat" w:hAnsi="Montserrat"/>
            <w:lang w:val="en-US"/>
          </w:rPr>
          <w:t>platichastyami</w:t>
        </w:r>
        <w:proofErr w:type="spellEnd"/>
        <w:r w:rsidRPr="007A6C33">
          <w:rPr>
            <w:rStyle w:val="a8"/>
            <w:rFonts w:ascii="Montserrat" w:hAnsi="Montserrat"/>
          </w:rPr>
          <w:t>.</w:t>
        </w:r>
        <w:proofErr w:type="spellStart"/>
        <w:r w:rsidRPr="007A6C33">
          <w:rPr>
            <w:rStyle w:val="a8"/>
            <w:rFonts w:ascii="Montserrat" w:hAnsi="Montserrat"/>
            <w:lang w:val="en-US"/>
          </w:rPr>
          <w:t>ru</w:t>
        </w:r>
        <w:proofErr w:type="spellEnd"/>
      </w:hyperlink>
    </w:p>
    <w:sectPr w:rsidR="009C10B9" w:rsidRPr="007A6C33" w:rsidSect="007A6C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9BEB8F" w14:textId="77777777" w:rsidR="00261D4E" w:rsidRDefault="00261D4E" w:rsidP="00690E51">
      <w:r>
        <w:separator/>
      </w:r>
    </w:p>
  </w:endnote>
  <w:endnote w:type="continuationSeparator" w:id="0">
    <w:p w14:paraId="006F09E7" w14:textId="77777777" w:rsidR="00261D4E" w:rsidRDefault="00261D4E" w:rsidP="00690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panose1 w:val="00000000000000000000"/>
    <w:charset w:val="CC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BE9BC" w14:textId="77777777" w:rsidR="00681568" w:rsidRDefault="0068156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87F492" w14:textId="1781BE64" w:rsidR="00690E51" w:rsidRDefault="00681568">
    <w:pPr>
      <w:pStyle w:val="a6"/>
    </w:pPr>
    <w:r>
      <w:rPr>
        <w:noProof/>
        <w:lang w:eastAsia="ru-RU"/>
      </w:rPr>
      <w:drawing>
        <wp:inline distT="0" distB="0" distL="0" distR="0" wp14:anchorId="6771D220" wp14:editId="7FFFBC48">
          <wp:extent cx="9526" cy="9526"/>
          <wp:effectExtent l="0" t="0" r="0" b="0"/>
          <wp:docPr id="1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link="rId1"/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851962" w14:textId="77777777" w:rsidR="00681568" w:rsidRDefault="0068156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008ECA" w14:textId="77777777" w:rsidR="00261D4E" w:rsidRDefault="00261D4E" w:rsidP="00690E51">
      <w:r>
        <w:separator/>
      </w:r>
    </w:p>
  </w:footnote>
  <w:footnote w:type="continuationSeparator" w:id="0">
    <w:p w14:paraId="653BC64B" w14:textId="77777777" w:rsidR="00261D4E" w:rsidRDefault="00261D4E" w:rsidP="00690E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A7D288" w14:textId="77777777" w:rsidR="00681568" w:rsidRDefault="0068156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98A3FC" w14:textId="4652FCD9" w:rsidR="00690E51" w:rsidRDefault="007A6C33" w:rsidP="007A6C33">
    <w:pPr>
      <w:pStyle w:val="a4"/>
      <w:ind w:hanging="142"/>
    </w:pPr>
    <w:r>
      <w:rPr>
        <w:noProof/>
        <w:lang w:eastAsia="ru-RU"/>
      </w:rPr>
      <w:drawing>
        <wp:inline distT="0" distB="0" distL="0" distR="0" wp14:anchorId="78BAF635" wp14:editId="0863C862">
          <wp:extent cx="2663079" cy="459740"/>
          <wp:effectExtent l="0" t="0" r="4445" b="0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23025" cy="4873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65F96B" w14:textId="77777777" w:rsidR="00681568" w:rsidRDefault="0068156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7127A"/>
    <w:multiLevelType w:val="hybridMultilevel"/>
    <w:tmpl w:val="E74AA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4D34C3"/>
    <w:multiLevelType w:val="multilevel"/>
    <w:tmpl w:val="C4520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6BA18AE"/>
    <w:multiLevelType w:val="hybridMultilevel"/>
    <w:tmpl w:val="E252071A"/>
    <w:lvl w:ilvl="0" w:tplc="3D5C7D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F9E"/>
    <w:rsid w:val="000057A8"/>
    <w:rsid w:val="00086D85"/>
    <w:rsid w:val="00116D0E"/>
    <w:rsid w:val="00165284"/>
    <w:rsid w:val="001C1AFE"/>
    <w:rsid w:val="00261D4E"/>
    <w:rsid w:val="002809C9"/>
    <w:rsid w:val="00314E77"/>
    <w:rsid w:val="00373B2E"/>
    <w:rsid w:val="004F7337"/>
    <w:rsid w:val="0050109C"/>
    <w:rsid w:val="00545FFB"/>
    <w:rsid w:val="0055228A"/>
    <w:rsid w:val="005F7FF6"/>
    <w:rsid w:val="00681568"/>
    <w:rsid w:val="00690E51"/>
    <w:rsid w:val="006B504D"/>
    <w:rsid w:val="007A6C33"/>
    <w:rsid w:val="008168DC"/>
    <w:rsid w:val="008A5B12"/>
    <w:rsid w:val="008B47EB"/>
    <w:rsid w:val="00914DA4"/>
    <w:rsid w:val="009B0514"/>
    <w:rsid w:val="009C10B9"/>
    <w:rsid w:val="00A32591"/>
    <w:rsid w:val="00B63D0D"/>
    <w:rsid w:val="00BB32EA"/>
    <w:rsid w:val="00C45F9E"/>
    <w:rsid w:val="00C560CF"/>
    <w:rsid w:val="00C82CBB"/>
    <w:rsid w:val="00CF4D1A"/>
    <w:rsid w:val="00DD52B7"/>
    <w:rsid w:val="00F71318"/>
    <w:rsid w:val="00FF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F3189F"/>
  <w15:chartTrackingRefBased/>
  <w15:docId w15:val="{F5B599F9-7DBB-AD42-80B2-ABF6038EA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5B1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90E5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90E51"/>
  </w:style>
  <w:style w:type="paragraph" w:styleId="a6">
    <w:name w:val="footer"/>
    <w:basedOn w:val="a"/>
    <w:link w:val="a7"/>
    <w:uiPriority w:val="99"/>
    <w:unhideWhenUsed/>
    <w:rsid w:val="00690E5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90E51"/>
  </w:style>
  <w:style w:type="character" w:styleId="a8">
    <w:name w:val="Hyperlink"/>
    <w:basedOn w:val="a0"/>
    <w:uiPriority w:val="99"/>
    <w:unhideWhenUsed/>
    <w:rsid w:val="007A6C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0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platichastyami.ru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http://1A3F95FEB055DE989AA9A7D62A2ABF2D.dms.sberbank.ru/1A3F95FEB055DE989AA9A7D62A2ABF2D-3454EE7E2E83F18F03CDA8BAD15BFE48-7B1B440DA8D3CC0D212D88A857ADF843/1.pn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Казакова Александра Сергеевна</cp:lastModifiedBy>
  <cp:revision>6</cp:revision>
  <dcterms:created xsi:type="dcterms:W3CDTF">2023-11-08T10:40:00Z</dcterms:created>
  <dcterms:modified xsi:type="dcterms:W3CDTF">2023-12-07T14:40:00Z</dcterms:modified>
</cp:coreProperties>
</file>